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F85ED" w14:textId="28F3A604" w:rsidR="001A5FB9" w:rsidRDefault="007A3071" w:rsidP="00C97404">
      <w:pPr>
        <w:spacing w:after="0"/>
        <w:jc w:val="center"/>
        <w:rPr>
          <w:sz w:val="28"/>
          <w:szCs w:val="28"/>
        </w:rPr>
      </w:pPr>
      <w:r w:rsidRPr="007A3071">
        <w:rPr>
          <w:sz w:val="28"/>
          <w:szCs w:val="28"/>
        </w:rPr>
        <w:t>Grove Park Sunset Mountain Neighborhood Association</w:t>
      </w:r>
    </w:p>
    <w:p w14:paraId="20219E81" w14:textId="1CE30E2F" w:rsidR="007A3071" w:rsidRDefault="007A3071" w:rsidP="007A3071">
      <w:pPr>
        <w:jc w:val="center"/>
        <w:rPr>
          <w:sz w:val="28"/>
          <w:szCs w:val="28"/>
        </w:rPr>
      </w:pPr>
      <w:r>
        <w:rPr>
          <w:sz w:val="28"/>
          <w:szCs w:val="28"/>
        </w:rPr>
        <w:t>Tr</w:t>
      </w:r>
      <w:r w:rsidR="00824F19">
        <w:rPr>
          <w:sz w:val="28"/>
          <w:szCs w:val="28"/>
        </w:rPr>
        <w:t>e</w:t>
      </w:r>
      <w:r>
        <w:rPr>
          <w:sz w:val="28"/>
          <w:szCs w:val="28"/>
        </w:rPr>
        <w:t xml:space="preserve">asurer’s Report </w:t>
      </w:r>
      <w:r w:rsidR="002C7D23">
        <w:rPr>
          <w:sz w:val="28"/>
          <w:szCs w:val="28"/>
        </w:rPr>
        <w:t>Ju</w:t>
      </w:r>
      <w:r w:rsidR="00E03183">
        <w:rPr>
          <w:sz w:val="28"/>
          <w:szCs w:val="28"/>
        </w:rPr>
        <w:t>ly</w:t>
      </w:r>
      <w:r w:rsidR="002C7D23">
        <w:rPr>
          <w:sz w:val="28"/>
          <w:szCs w:val="28"/>
        </w:rPr>
        <w:t xml:space="preserve"> </w:t>
      </w:r>
      <w:r>
        <w:rPr>
          <w:sz w:val="28"/>
          <w:szCs w:val="28"/>
        </w:rPr>
        <w:t>2025</w:t>
      </w:r>
    </w:p>
    <w:p w14:paraId="333797E3" w14:textId="028396E5" w:rsidR="007A3071" w:rsidRPr="009B74AD" w:rsidRDefault="007A3071" w:rsidP="007A3071">
      <w:pPr>
        <w:spacing w:after="0"/>
        <w:rPr>
          <w:sz w:val="28"/>
          <w:szCs w:val="28"/>
          <w:u w:val="single"/>
        </w:rPr>
      </w:pPr>
      <w:r w:rsidRPr="009B74AD">
        <w:rPr>
          <w:sz w:val="28"/>
          <w:szCs w:val="28"/>
          <w:u w:val="single"/>
        </w:rPr>
        <w:t xml:space="preserve">2025 Cash Reserves: </w:t>
      </w:r>
      <w:r w:rsidR="009E5A3C" w:rsidRPr="009B74AD">
        <w:rPr>
          <w:sz w:val="28"/>
          <w:szCs w:val="28"/>
          <w:u w:val="single"/>
        </w:rPr>
        <w:t>$5</w:t>
      </w:r>
      <w:r w:rsidR="00212008">
        <w:rPr>
          <w:sz w:val="28"/>
          <w:szCs w:val="28"/>
          <w:u w:val="single"/>
        </w:rPr>
        <w:t>0</w:t>
      </w:r>
      <w:r w:rsidR="009E5A3C" w:rsidRPr="009B74AD">
        <w:rPr>
          <w:sz w:val="28"/>
          <w:szCs w:val="28"/>
          <w:u w:val="single"/>
        </w:rPr>
        <w:t>,588</w:t>
      </w:r>
      <w:r w:rsidR="007A11D2">
        <w:rPr>
          <w:sz w:val="28"/>
          <w:szCs w:val="28"/>
          <w:u w:val="single"/>
        </w:rPr>
        <w:t>.35</w:t>
      </w:r>
    </w:p>
    <w:p w14:paraId="3A95FF77" w14:textId="37151CBD" w:rsidR="000C3FFB" w:rsidRDefault="000C3FFB" w:rsidP="007A3071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No change</w:t>
      </w:r>
      <w:r w:rsidR="00E37402">
        <w:rPr>
          <w:sz w:val="28"/>
          <w:szCs w:val="28"/>
        </w:rPr>
        <w:t xml:space="preserve"> from</w:t>
      </w:r>
      <w:r w:rsidR="004F0A8A">
        <w:rPr>
          <w:sz w:val="28"/>
          <w:szCs w:val="28"/>
        </w:rPr>
        <w:t xml:space="preserve"> </w:t>
      </w:r>
      <w:r w:rsidR="00E03183">
        <w:rPr>
          <w:sz w:val="28"/>
          <w:szCs w:val="28"/>
        </w:rPr>
        <w:t xml:space="preserve">June </w:t>
      </w:r>
      <w:r w:rsidR="00E37402">
        <w:rPr>
          <w:sz w:val="28"/>
          <w:szCs w:val="28"/>
        </w:rPr>
        <w:t>report</w:t>
      </w:r>
    </w:p>
    <w:p w14:paraId="323D8980" w14:textId="0B9D0894" w:rsidR="003C2854" w:rsidRDefault="00E37402" w:rsidP="00E37402">
      <w:pPr>
        <w:spacing w:after="0"/>
        <w:rPr>
          <w:sz w:val="28"/>
          <w:szCs w:val="28"/>
          <w:u w:val="single"/>
        </w:rPr>
      </w:pPr>
      <w:r w:rsidRPr="009B74AD">
        <w:rPr>
          <w:sz w:val="28"/>
          <w:szCs w:val="28"/>
          <w:u w:val="single"/>
        </w:rPr>
        <w:t xml:space="preserve">2025 Q1 Greening Project: </w:t>
      </w:r>
      <w:r w:rsidR="00DA638B">
        <w:rPr>
          <w:sz w:val="28"/>
          <w:szCs w:val="28"/>
          <w:u w:val="single"/>
        </w:rPr>
        <w:t>$</w:t>
      </w:r>
      <w:r w:rsidR="00ED320E">
        <w:rPr>
          <w:sz w:val="28"/>
          <w:szCs w:val="28"/>
          <w:u w:val="single"/>
        </w:rPr>
        <w:t>3549.78</w:t>
      </w:r>
    </w:p>
    <w:p w14:paraId="61C0AE0E" w14:textId="7D98E87F" w:rsidR="00E37402" w:rsidRDefault="00E37402" w:rsidP="003C2854">
      <w:pPr>
        <w:spacing w:after="0"/>
        <w:ind w:firstLine="720"/>
        <w:rPr>
          <w:sz w:val="28"/>
          <w:szCs w:val="28"/>
        </w:rPr>
      </w:pPr>
      <w:r w:rsidRPr="003C2854">
        <w:rPr>
          <w:sz w:val="28"/>
          <w:szCs w:val="28"/>
        </w:rPr>
        <w:t>$4874.78</w:t>
      </w:r>
      <w:r w:rsidR="00A63E24">
        <w:rPr>
          <w:sz w:val="28"/>
          <w:szCs w:val="28"/>
        </w:rPr>
        <w:t xml:space="preserve"> balance as of 7/1/2025</w:t>
      </w:r>
    </w:p>
    <w:p w14:paraId="5128B56C" w14:textId="7BF1BD6F" w:rsidR="00A63E24" w:rsidRDefault="00A63E24" w:rsidP="003C2854">
      <w:pPr>
        <w:spacing w:after="0"/>
        <w:ind w:firstLine="720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CB481A">
        <w:rPr>
          <w:sz w:val="28"/>
          <w:szCs w:val="28"/>
          <w:u w:val="single"/>
        </w:rPr>
        <w:t>Ex</w:t>
      </w:r>
      <w:r w:rsidR="00CB481A" w:rsidRPr="00CB481A">
        <w:rPr>
          <w:sz w:val="28"/>
          <w:szCs w:val="28"/>
          <w:u w:val="single"/>
        </w:rPr>
        <w:t xml:space="preserve">pense: </w:t>
      </w:r>
    </w:p>
    <w:p w14:paraId="10724F0B" w14:textId="178F7C80" w:rsidR="00CB481A" w:rsidRPr="00CB481A" w:rsidRDefault="00CB481A" w:rsidP="00CB481A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716CF">
        <w:rPr>
          <w:sz w:val="28"/>
          <w:szCs w:val="28"/>
        </w:rPr>
        <w:t>Island replanting</w:t>
      </w:r>
      <w:r w:rsidR="008716CF">
        <w:rPr>
          <w:sz w:val="28"/>
          <w:szCs w:val="28"/>
        </w:rPr>
        <w:tab/>
      </w:r>
      <w:r w:rsidR="008716CF">
        <w:rPr>
          <w:sz w:val="28"/>
          <w:szCs w:val="28"/>
        </w:rPr>
        <w:tab/>
      </w:r>
      <w:r w:rsidR="008716CF">
        <w:rPr>
          <w:sz w:val="28"/>
          <w:szCs w:val="28"/>
        </w:rPr>
        <w:tab/>
      </w:r>
      <w:r w:rsidR="008716CF">
        <w:rPr>
          <w:sz w:val="28"/>
          <w:szCs w:val="28"/>
        </w:rPr>
        <w:tab/>
      </w:r>
      <w:r w:rsidR="008716CF">
        <w:rPr>
          <w:sz w:val="28"/>
          <w:szCs w:val="28"/>
        </w:rPr>
        <w:tab/>
        <w:t>$1325.00*</w:t>
      </w:r>
    </w:p>
    <w:p w14:paraId="161FD3EE" w14:textId="04E83A6B" w:rsidR="00E37402" w:rsidRDefault="007A3071" w:rsidP="007A3071">
      <w:pPr>
        <w:spacing w:after="0"/>
        <w:rPr>
          <w:sz w:val="28"/>
          <w:szCs w:val="28"/>
          <w:u w:val="single"/>
        </w:rPr>
      </w:pPr>
      <w:r w:rsidRPr="009B74AD">
        <w:rPr>
          <w:sz w:val="28"/>
          <w:szCs w:val="28"/>
          <w:u w:val="single"/>
        </w:rPr>
        <w:t>2025 Operating Account</w:t>
      </w:r>
    </w:p>
    <w:p w14:paraId="31BB624D" w14:textId="4A42B03B" w:rsidR="007A3071" w:rsidRPr="00E37402" w:rsidRDefault="00F720D5" w:rsidP="00E37402">
      <w:pPr>
        <w:spacing w:after="0"/>
        <w:ind w:firstLine="720"/>
        <w:rPr>
          <w:sz w:val="28"/>
          <w:szCs w:val="28"/>
        </w:rPr>
      </w:pPr>
      <w:r w:rsidRPr="0092379E">
        <w:rPr>
          <w:b/>
          <w:bCs/>
          <w:sz w:val="28"/>
          <w:szCs w:val="28"/>
        </w:rPr>
        <w:t>$</w:t>
      </w:r>
      <w:r w:rsidRPr="00F720D5">
        <w:rPr>
          <w:sz w:val="28"/>
          <w:szCs w:val="28"/>
        </w:rPr>
        <w:t>36,436.57</w:t>
      </w:r>
      <w:r>
        <w:rPr>
          <w:sz w:val="28"/>
          <w:szCs w:val="28"/>
        </w:rPr>
        <w:t xml:space="preserve"> </w:t>
      </w:r>
      <w:r w:rsidR="00E37402">
        <w:rPr>
          <w:sz w:val="28"/>
          <w:szCs w:val="28"/>
        </w:rPr>
        <w:t>Balance as of</w:t>
      </w:r>
      <w:r w:rsidR="00207DB2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="00207DB2">
        <w:rPr>
          <w:sz w:val="28"/>
          <w:szCs w:val="28"/>
        </w:rPr>
        <w:t>/1</w:t>
      </w:r>
      <w:r w:rsidR="00E37402">
        <w:rPr>
          <w:sz w:val="28"/>
          <w:szCs w:val="28"/>
        </w:rPr>
        <w:t xml:space="preserve"> /202</w:t>
      </w:r>
      <w:r w:rsidR="00207DB2">
        <w:rPr>
          <w:sz w:val="28"/>
          <w:szCs w:val="28"/>
        </w:rPr>
        <w:t>5</w:t>
      </w:r>
    </w:p>
    <w:p w14:paraId="158DE4ED" w14:textId="04DD9461" w:rsidR="00E37402" w:rsidRDefault="0052586B" w:rsidP="007A3071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E37402">
        <w:rPr>
          <w:sz w:val="28"/>
          <w:szCs w:val="28"/>
        </w:rPr>
        <w:tab/>
      </w:r>
      <w:r w:rsidR="00ED5530" w:rsidRPr="0068364A">
        <w:rPr>
          <w:sz w:val="28"/>
          <w:szCs w:val="28"/>
          <w:u w:val="single"/>
        </w:rPr>
        <w:t xml:space="preserve">General </w:t>
      </w:r>
      <w:r w:rsidR="00E37402" w:rsidRPr="0068364A">
        <w:rPr>
          <w:sz w:val="28"/>
          <w:szCs w:val="28"/>
          <w:u w:val="single"/>
        </w:rPr>
        <w:t>Revenue</w:t>
      </w:r>
      <w:r>
        <w:rPr>
          <w:sz w:val="28"/>
          <w:szCs w:val="28"/>
        </w:rPr>
        <w:t xml:space="preserve">: </w:t>
      </w:r>
    </w:p>
    <w:p w14:paraId="67259A64" w14:textId="6D7D8E06" w:rsidR="00207DB2" w:rsidRPr="00207DB2" w:rsidRDefault="00207DB2" w:rsidP="00E37402">
      <w:pPr>
        <w:spacing w:after="0"/>
        <w:ind w:left="1440" w:firstLine="720"/>
        <w:rPr>
          <w:sz w:val="28"/>
          <w:szCs w:val="28"/>
          <w:u w:val="single"/>
        </w:rPr>
      </w:pPr>
      <w:r>
        <w:rPr>
          <w:sz w:val="28"/>
          <w:szCs w:val="28"/>
        </w:rPr>
        <w:t>From “Square”</w:t>
      </w:r>
      <w:r w:rsidR="0027282A">
        <w:rPr>
          <w:sz w:val="28"/>
          <w:szCs w:val="28"/>
        </w:rPr>
        <w:t xml:space="preserve"> (</w:t>
      </w:r>
      <w:r w:rsidR="00C22BA2">
        <w:rPr>
          <w:sz w:val="28"/>
          <w:szCs w:val="28"/>
        </w:rPr>
        <w:t xml:space="preserve">7 </w:t>
      </w:r>
      <w:r w:rsidR="00AA3EE3">
        <w:rPr>
          <w:sz w:val="28"/>
          <w:szCs w:val="28"/>
        </w:rPr>
        <w:t>membership</w:t>
      </w:r>
      <w:r w:rsidR="00C22BA2">
        <w:rPr>
          <w:sz w:val="28"/>
          <w:szCs w:val="28"/>
        </w:rPr>
        <w:t xml:space="preserve"> dues</w:t>
      </w:r>
      <w:r w:rsidR="00AA3EE3">
        <w:rPr>
          <w:sz w:val="28"/>
          <w:szCs w:val="28"/>
        </w:rPr>
        <w:t>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97404">
        <w:rPr>
          <w:sz w:val="28"/>
          <w:szCs w:val="28"/>
        </w:rPr>
        <w:t>$</w:t>
      </w:r>
      <w:r w:rsidR="00C206BD">
        <w:rPr>
          <w:sz w:val="28"/>
          <w:szCs w:val="28"/>
        </w:rPr>
        <w:t>167.79</w:t>
      </w:r>
      <w:r w:rsidR="00AA3EE3">
        <w:rPr>
          <w:sz w:val="28"/>
          <w:szCs w:val="28"/>
        </w:rPr>
        <w:t>*</w:t>
      </w:r>
      <w:r w:rsidR="00D227A0">
        <w:rPr>
          <w:sz w:val="28"/>
          <w:szCs w:val="28"/>
        </w:rPr>
        <w:t>*</w:t>
      </w:r>
    </w:p>
    <w:p w14:paraId="73AE49EB" w14:textId="04BE6E99" w:rsidR="00C22BA2" w:rsidRDefault="00C22BA2" w:rsidP="00E37402">
      <w:pPr>
        <w:spacing w:after="0"/>
        <w:ind w:left="1440" w:firstLine="720"/>
        <w:rPr>
          <w:sz w:val="28"/>
          <w:szCs w:val="28"/>
        </w:rPr>
      </w:pPr>
      <w:r w:rsidRPr="00BB4A88">
        <w:rPr>
          <w:sz w:val="28"/>
          <w:szCs w:val="28"/>
        </w:rPr>
        <w:t>Additional revenue from</w:t>
      </w:r>
      <w:r w:rsidR="00BB4A88" w:rsidRPr="00BB4A88">
        <w:rPr>
          <w:sz w:val="28"/>
          <w:szCs w:val="28"/>
        </w:rPr>
        <w:t xml:space="preserve"> Square</w:t>
      </w:r>
      <w:r w:rsidR="00BB4A88" w:rsidRPr="00BB4A88">
        <w:rPr>
          <w:sz w:val="28"/>
          <w:szCs w:val="28"/>
        </w:rPr>
        <w:tab/>
      </w:r>
      <w:r w:rsidR="00BB4A88" w:rsidRPr="00BB4A88">
        <w:rPr>
          <w:sz w:val="28"/>
          <w:szCs w:val="28"/>
        </w:rPr>
        <w:tab/>
        <w:t>$291.00</w:t>
      </w:r>
      <w:r w:rsidR="00BB4A88">
        <w:rPr>
          <w:sz w:val="28"/>
          <w:szCs w:val="28"/>
        </w:rPr>
        <w:t>*</w:t>
      </w:r>
      <w:r w:rsidR="005968E1">
        <w:rPr>
          <w:sz w:val="28"/>
          <w:szCs w:val="28"/>
        </w:rPr>
        <w:t>*</w:t>
      </w:r>
      <w:r w:rsidR="00D227A0">
        <w:rPr>
          <w:sz w:val="28"/>
          <w:szCs w:val="28"/>
        </w:rPr>
        <w:t>*</w:t>
      </w:r>
    </w:p>
    <w:p w14:paraId="5E8FA66B" w14:textId="2D031965" w:rsidR="00A108A6" w:rsidRDefault="00A108A6" w:rsidP="00A108A6">
      <w:pPr>
        <w:spacing w:after="0"/>
        <w:ind w:left="1440" w:firstLine="720"/>
        <w:rPr>
          <w:sz w:val="28"/>
          <w:szCs w:val="28"/>
        </w:rPr>
      </w:pPr>
      <w:r>
        <w:rPr>
          <w:sz w:val="28"/>
          <w:szCs w:val="28"/>
        </w:rPr>
        <w:t>Community Foundation</w:t>
      </w:r>
      <w:r>
        <w:rPr>
          <w:sz w:val="28"/>
          <w:szCs w:val="28"/>
        </w:rPr>
        <w:t xml:space="preserve"> (Samsels</w:t>
      </w:r>
      <w:proofErr w:type="gramStart"/>
      <w:r>
        <w:rPr>
          <w:sz w:val="28"/>
          <w:szCs w:val="28"/>
        </w:rPr>
        <w:t>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</w:t>
      </w:r>
      <w:proofErr w:type="gramEnd"/>
      <w:r>
        <w:rPr>
          <w:sz w:val="28"/>
          <w:szCs w:val="28"/>
        </w:rPr>
        <w:t>500.00</w:t>
      </w:r>
    </w:p>
    <w:p w14:paraId="0D009727" w14:textId="62C58984" w:rsidR="00207DB2" w:rsidRPr="0086292F" w:rsidRDefault="00207DB2" w:rsidP="00E37402">
      <w:pPr>
        <w:spacing w:after="0"/>
        <w:ind w:left="1440" w:firstLine="720"/>
        <w:rPr>
          <w:sz w:val="28"/>
          <w:szCs w:val="28"/>
          <w:u w:val="single"/>
        </w:rPr>
      </w:pPr>
      <w:r w:rsidRPr="00207DB2">
        <w:rPr>
          <w:sz w:val="28"/>
          <w:szCs w:val="28"/>
          <w:u w:val="single"/>
        </w:rPr>
        <w:t>Total General Revenue</w:t>
      </w:r>
      <w:r>
        <w:rPr>
          <w:sz w:val="28"/>
          <w:szCs w:val="28"/>
          <w:u w:val="single"/>
        </w:rPr>
        <w:t xml:space="preserve"> for</w:t>
      </w:r>
      <w:r w:rsidR="002C7D23">
        <w:rPr>
          <w:sz w:val="28"/>
          <w:szCs w:val="28"/>
          <w:u w:val="single"/>
        </w:rPr>
        <w:t xml:space="preserve"> Ju</w:t>
      </w:r>
      <w:r w:rsidR="005B5DD6">
        <w:rPr>
          <w:sz w:val="28"/>
          <w:szCs w:val="28"/>
          <w:u w:val="single"/>
        </w:rPr>
        <w:t>ly</w:t>
      </w:r>
      <w:r w:rsidR="005B5DD6">
        <w:rPr>
          <w:sz w:val="28"/>
          <w:szCs w:val="28"/>
          <w:u w:val="single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6292F">
        <w:rPr>
          <w:sz w:val="28"/>
          <w:szCs w:val="28"/>
          <w:u w:val="single"/>
        </w:rPr>
        <w:t>$</w:t>
      </w:r>
      <w:r w:rsidR="00A108A6">
        <w:rPr>
          <w:sz w:val="28"/>
          <w:szCs w:val="28"/>
          <w:u w:val="single"/>
        </w:rPr>
        <w:t>9</w:t>
      </w:r>
      <w:r w:rsidR="00915C7D">
        <w:rPr>
          <w:sz w:val="28"/>
          <w:szCs w:val="28"/>
          <w:u w:val="single"/>
        </w:rPr>
        <w:t>58.97</w:t>
      </w:r>
    </w:p>
    <w:p w14:paraId="6416684A" w14:textId="101F2CFA" w:rsidR="00C97404" w:rsidRPr="0068364A" w:rsidRDefault="00C97404" w:rsidP="00C97404">
      <w:pPr>
        <w:spacing w:after="0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8364A">
        <w:rPr>
          <w:sz w:val="28"/>
          <w:szCs w:val="28"/>
          <w:u w:val="single"/>
        </w:rPr>
        <w:t xml:space="preserve">General Expenses: </w:t>
      </w:r>
    </w:p>
    <w:p w14:paraId="3C5531FF" w14:textId="02D1A0BE" w:rsidR="00E02405" w:rsidRDefault="00C97404" w:rsidP="00915C7D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600E9">
        <w:rPr>
          <w:sz w:val="28"/>
          <w:szCs w:val="28"/>
        </w:rPr>
        <w:t>IT monthly fee</w:t>
      </w:r>
      <w:r w:rsidR="007600E9">
        <w:rPr>
          <w:sz w:val="28"/>
          <w:szCs w:val="28"/>
        </w:rPr>
        <w:tab/>
      </w:r>
      <w:r w:rsidR="007600E9">
        <w:rPr>
          <w:sz w:val="28"/>
          <w:szCs w:val="28"/>
        </w:rPr>
        <w:tab/>
      </w:r>
      <w:r w:rsidR="007600E9">
        <w:rPr>
          <w:sz w:val="28"/>
          <w:szCs w:val="28"/>
        </w:rPr>
        <w:tab/>
      </w:r>
      <w:r w:rsidR="007600E9">
        <w:rPr>
          <w:sz w:val="28"/>
          <w:szCs w:val="28"/>
        </w:rPr>
        <w:tab/>
      </w:r>
      <w:r w:rsidR="007600E9">
        <w:rPr>
          <w:sz w:val="28"/>
          <w:szCs w:val="28"/>
        </w:rPr>
        <w:tab/>
        <w:t>$150.00</w:t>
      </w:r>
    </w:p>
    <w:p w14:paraId="7198420C" w14:textId="085CA5B2" w:rsidR="007600E9" w:rsidRDefault="007600E9" w:rsidP="00915C7D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Zoom memberships</w:t>
      </w:r>
      <w:r w:rsidR="00EE53AD">
        <w:rPr>
          <w:sz w:val="28"/>
          <w:szCs w:val="28"/>
        </w:rPr>
        <w:tab/>
      </w:r>
      <w:r w:rsidR="00EE53AD">
        <w:rPr>
          <w:sz w:val="28"/>
          <w:szCs w:val="28"/>
        </w:rPr>
        <w:tab/>
      </w:r>
      <w:r w:rsidR="00EE53AD">
        <w:rPr>
          <w:sz w:val="28"/>
          <w:szCs w:val="28"/>
        </w:rPr>
        <w:tab/>
      </w:r>
      <w:r w:rsidR="00EE53AD">
        <w:rPr>
          <w:sz w:val="28"/>
          <w:szCs w:val="28"/>
        </w:rPr>
        <w:tab/>
        <w:t>$319.80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4D662F2" w14:textId="7AB6C432" w:rsidR="00C97404" w:rsidRPr="00C97404" w:rsidRDefault="00C97404" w:rsidP="00C97404">
      <w:pPr>
        <w:spacing w:after="0"/>
        <w:rPr>
          <w:sz w:val="28"/>
          <w:szCs w:val="28"/>
          <w:u w:val="single"/>
        </w:rPr>
      </w:pPr>
      <w:r w:rsidRPr="00C97404">
        <w:rPr>
          <w:sz w:val="28"/>
          <w:szCs w:val="28"/>
        </w:rPr>
        <w:tab/>
      </w:r>
      <w:r w:rsidRPr="00C97404">
        <w:rPr>
          <w:sz w:val="28"/>
          <w:szCs w:val="28"/>
        </w:rPr>
        <w:tab/>
      </w:r>
      <w:r>
        <w:rPr>
          <w:sz w:val="28"/>
          <w:szCs w:val="28"/>
          <w:u w:val="single"/>
        </w:rPr>
        <w:t>Total General Expenses</w:t>
      </w:r>
      <w:r w:rsidR="002500EB">
        <w:rPr>
          <w:sz w:val="28"/>
          <w:szCs w:val="28"/>
          <w:u w:val="single"/>
        </w:rPr>
        <w:t xml:space="preserve"> for Ju</w:t>
      </w:r>
      <w:r w:rsidR="00EE53AD">
        <w:rPr>
          <w:sz w:val="28"/>
          <w:szCs w:val="28"/>
          <w:u w:val="single"/>
        </w:rPr>
        <w:t>ly</w:t>
      </w:r>
      <w:r w:rsidRPr="00C97404">
        <w:rPr>
          <w:sz w:val="28"/>
          <w:szCs w:val="28"/>
        </w:rPr>
        <w:tab/>
      </w:r>
      <w:r w:rsidRPr="00C97404">
        <w:rPr>
          <w:sz w:val="28"/>
          <w:szCs w:val="28"/>
        </w:rPr>
        <w:tab/>
      </w:r>
      <w:r w:rsidRPr="00C97404">
        <w:rPr>
          <w:sz w:val="28"/>
          <w:szCs w:val="28"/>
        </w:rPr>
        <w:tab/>
      </w:r>
      <w:r w:rsidR="0068364A">
        <w:rPr>
          <w:sz w:val="28"/>
          <w:szCs w:val="28"/>
        </w:rPr>
        <w:tab/>
      </w:r>
      <w:r w:rsidR="002500EB" w:rsidRPr="0086292F">
        <w:rPr>
          <w:sz w:val="28"/>
          <w:szCs w:val="28"/>
          <w:u w:val="single"/>
        </w:rPr>
        <w:t>$</w:t>
      </w:r>
      <w:r w:rsidR="008776A0">
        <w:rPr>
          <w:sz w:val="28"/>
          <w:szCs w:val="28"/>
          <w:u w:val="single"/>
        </w:rPr>
        <w:t>4</w:t>
      </w:r>
      <w:r w:rsidR="004A30BF">
        <w:rPr>
          <w:sz w:val="28"/>
          <w:szCs w:val="28"/>
          <w:u w:val="single"/>
        </w:rPr>
        <w:t>69.80</w:t>
      </w:r>
    </w:p>
    <w:p w14:paraId="3E778ADF" w14:textId="77777777" w:rsidR="00EF1320" w:rsidRDefault="00E37402" w:rsidP="00E37402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4BE1E81" w14:textId="2FDFF99B" w:rsidR="00E37402" w:rsidRPr="00A73E46" w:rsidRDefault="004F0A8A" w:rsidP="00E0368A">
      <w:pPr>
        <w:spacing w:after="0"/>
        <w:ind w:left="720" w:firstLine="720"/>
        <w:rPr>
          <w:sz w:val="28"/>
          <w:szCs w:val="28"/>
          <w:u w:val="single"/>
        </w:rPr>
      </w:pPr>
      <w:r w:rsidRPr="00A73E46">
        <w:rPr>
          <w:sz w:val="28"/>
          <w:szCs w:val="28"/>
          <w:u w:val="single"/>
        </w:rPr>
        <w:t xml:space="preserve">Tour of Homes Revenue: </w:t>
      </w:r>
    </w:p>
    <w:p w14:paraId="08858CED" w14:textId="305F2A00" w:rsidR="00E80558" w:rsidRPr="00B34092" w:rsidRDefault="00CE6F23" w:rsidP="00F808B0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</w:t>
      </w:r>
      <w:r w:rsidRPr="00102AED">
        <w:rPr>
          <w:sz w:val="28"/>
          <w:szCs w:val="28"/>
          <w:u w:val="single"/>
        </w:rPr>
        <w:t>Ticket Sales</w:t>
      </w:r>
      <w:r w:rsidRPr="00102AED">
        <w:rPr>
          <w:sz w:val="28"/>
          <w:szCs w:val="28"/>
          <w:u w:val="single"/>
        </w:rPr>
        <w:tab/>
      </w:r>
      <w:r w:rsidR="00B34092">
        <w:rPr>
          <w:sz w:val="28"/>
          <w:szCs w:val="28"/>
        </w:rPr>
        <w:tab/>
      </w:r>
      <w:r w:rsidR="00B34092">
        <w:rPr>
          <w:sz w:val="28"/>
          <w:szCs w:val="28"/>
        </w:rPr>
        <w:tab/>
      </w:r>
      <w:r w:rsidR="00B34092">
        <w:rPr>
          <w:sz w:val="28"/>
          <w:szCs w:val="28"/>
        </w:rPr>
        <w:tab/>
      </w:r>
      <w:r w:rsidR="00B34092">
        <w:rPr>
          <w:sz w:val="28"/>
          <w:szCs w:val="28"/>
        </w:rPr>
        <w:tab/>
      </w:r>
      <w:r w:rsidR="00B34092">
        <w:rPr>
          <w:sz w:val="28"/>
          <w:szCs w:val="28"/>
        </w:rPr>
        <w:tab/>
        <w:t>$275.40</w:t>
      </w:r>
    </w:p>
    <w:p w14:paraId="24B6EF06" w14:textId="09D42EFB" w:rsidR="001E2EF3" w:rsidRPr="00102AED" w:rsidRDefault="002E2C4E" w:rsidP="005B37CA">
      <w:pPr>
        <w:spacing w:after="0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B37CA" w:rsidRPr="005B37CA">
        <w:rPr>
          <w:sz w:val="28"/>
          <w:szCs w:val="28"/>
          <w:u w:val="single"/>
        </w:rPr>
        <w:t>S</w:t>
      </w:r>
      <w:r w:rsidR="00102AED" w:rsidRPr="00102AED">
        <w:rPr>
          <w:sz w:val="28"/>
          <w:szCs w:val="28"/>
          <w:u w:val="single"/>
        </w:rPr>
        <w:t>ponsorships</w:t>
      </w:r>
      <w:r w:rsidR="001E2EF3" w:rsidRPr="00102AED">
        <w:rPr>
          <w:sz w:val="28"/>
          <w:szCs w:val="28"/>
        </w:rPr>
        <w:tab/>
      </w:r>
      <w:r w:rsidR="001E2EF3" w:rsidRPr="00102AED">
        <w:rPr>
          <w:sz w:val="28"/>
          <w:szCs w:val="28"/>
        </w:rPr>
        <w:tab/>
      </w:r>
      <w:r w:rsidR="00E0368A" w:rsidRPr="00102AED">
        <w:rPr>
          <w:sz w:val="28"/>
          <w:szCs w:val="28"/>
        </w:rPr>
        <w:tab/>
      </w:r>
      <w:r w:rsidR="00E0368A" w:rsidRPr="00102AED">
        <w:rPr>
          <w:sz w:val="28"/>
          <w:szCs w:val="28"/>
        </w:rPr>
        <w:tab/>
      </w:r>
    </w:p>
    <w:p w14:paraId="57E85557" w14:textId="77777777" w:rsidR="00AC6EE5" w:rsidRDefault="00AB46CE" w:rsidP="00F808B0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15EFA">
        <w:rPr>
          <w:sz w:val="28"/>
          <w:szCs w:val="28"/>
        </w:rPr>
        <w:t>Quench Sponsorship</w:t>
      </w:r>
      <w:r w:rsidR="00515EFA">
        <w:rPr>
          <w:sz w:val="28"/>
          <w:szCs w:val="28"/>
        </w:rPr>
        <w:tab/>
      </w:r>
      <w:r w:rsidR="00515EFA">
        <w:rPr>
          <w:sz w:val="28"/>
          <w:szCs w:val="28"/>
        </w:rPr>
        <w:tab/>
      </w:r>
      <w:r w:rsidR="00515EFA">
        <w:rPr>
          <w:sz w:val="28"/>
          <w:szCs w:val="28"/>
        </w:rPr>
        <w:tab/>
      </w:r>
      <w:r w:rsidR="00515EFA">
        <w:rPr>
          <w:sz w:val="28"/>
          <w:szCs w:val="28"/>
        </w:rPr>
        <w:tab/>
        <w:t>$</w:t>
      </w:r>
      <w:r w:rsidR="00AC6EE5">
        <w:rPr>
          <w:sz w:val="28"/>
          <w:szCs w:val="28"/>
        </w:rPr>
        <w:t>600.00</w:t>
      </w:r>
    </w:p>
    <w:p w14:paraId="7A537D04" w14:textId="683A608A" w:rsidR="00AC6EE5" w:rsidRDefault="00AC6EE5" w:rsidP="00F808B0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Rogerson Sponsorship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$300</w:t>
      </w:r>
      <w:r w:rsidR="006D27E9">
        <w:rPr>
          <w:sz w:val="28"/>
          <w:szCs w:val="28"/>
        </w:rPr>
        <w:t>.00</w:t>
      </w:r>
    </w:p>
    <w:p w14:paraId="6D4C47A9" w14:textId="5E854C7A" w:rsidR="004051F7" w:rsidRDefault="00AC6EE5" w:rsidP="00F808B0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AB46CE">
        <w:rPr>
          <w:sz w:val="28"/>
          <w:szCs w:val="28"/>
        </w:rPr>
        <w:tab/>
      </w:r>
      <w:r w:rsidR="00AB46CE">
        <w:rPr>
          <w:sz w:val="28"/>
          <w:szCs w:val="28"/>
        </w:rPr>
        <w:tab/>
      </w:r>
      <w:r w:rsidR="009F6041">
        <w:rPr>
          <w:sz w:val="28"/>
          <w:szCs w:val="28"/>
        </w:rPr>
        <w:t>Launch PartySponsorship</w:t>
      </w:r>
      <w:r w:rsidR="009F6041">
        <w:rPr>
          <w:sz w:val="28"/>
          <w:szCs w:val="28"/>
        </w:rPr>
        <w:tab/>
      </w:r>
      <w:r w:rsidR="009F6041">
        <w:rPr>
          <w:sz w:val="28"/>
          <w:szCs w:val="28"/>
        </w:rPr>
        <w:tab/>
      </w:r>
      <w:r w:rsidR="009F6041">
        <w:rPr>
          <w:sz w:val="28"/>
          <w:szCs w:val="28"/>
        </w:rPr>
        <w:tab/>
      </w:r>
      <w:r w:rsidR="009F6041">
        <w:rPr>
          <w:sz w:val="28"/>
          <w:szCs w:val="28"/>
        </w:rPr>
        <w:tab/>
        <w:t>$2000</w:t>
      </w:r>
      <w:r w:rsidR="00AB46CE">
        <w:rPr>
          <w:sz w:val="28"/>
          <w:szCs w:val="28"/>
        </w:rPr>
        <w:tab/>
      </w:r>
      <w:r w:rsidR="006D27E9">
        <w:rPr>
          <w:sz w:val="28"/>
          <w:szCs w:val="28"/>
        </w:rPr>
        <w:t>.00</w:t>
      </w:r>
    </w:p>
    <w:p w14:paraId="2648E684" w14:textId="6B5BF472" w:rsidR="009825D1" w:rsidRDefault="00770150" w:rsidP="00F808B0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JCC Sponsorship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</w:t>
      </w:r>
      <w:r w:rsidR="009825D1">
        <w:rPr>
          <w:sz w:val="28"/>
          <w:szCs w:val="28"/>
        </w:rPr>
        <w:t>300.00</w:t>
      </w:r>
    </w:p>
    <w:p w14:paraId="23F9094B" w14:textId="77777777" w:rsidR="001E4816" w:rsidRDefault="009825D1" w:rsidP="00F808B0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HomeSource Sponsorship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</w:t>
      </w:r>
      <w:r w:rsidR="00DB206D">
        <w:rPr>
          <w:sz w:val="28"/>
          <w:szCs w:val="28"/>
        </w:rPr>
        <w:t>600.00</w:t>
      </w:r>
    </w:p>
    <w:p w14:paraId="30C8ABFA" w14:textId="7F07937A" w:rsidR="001E4816" w:rsidRDefault="001E4816" w:rsidP="00F808B0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Sotheby’s Sponsorship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$600</w:t>
      </w:r>
      <w:r w:rsidR="00CD4373">
        <w:rPr>
          <w:sz w:val="28"/>
          <w:szCs w:val="28"/>
        </w:rPr>
        <w:t>.00</w:t>
      </w:r>
    </w:p>
    <w:p w14:paraId="323B2ED8" w14:textId="77777777" w:rsidR="00E80558" w:rsidRDefault="001E4816" w:rsidP="00F808B0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D4373">
        <w:rPr>
          <w:sz w:val="28"/>
          <w:szCs w:val="28"/>
        </w:rPr>
        <w:t>Modera Sponsorship</w:t>
      </w:r>
      <w:r w:rsidR="00CD4373">
        <w:rPr>
          <w:sz w:val="28"/>
          <w:szCs w:val="28"/>
        </w:rPr>
        <w:tab/>
      </w:r>
      <w:r w:rsidR="00CD4373">
        <w:rPr>
          <w:sz w:val="28"/>
          <w:szCs w:val="28"/>
        </w:rPr>
        <w:tab/>
      </w:r>
      <w:r w:rsidR="00CD4373">
        <w:rPr>
          <w:sz w:val="28"/>
          <w:szCs w:val="28"/>
        </w:rPr>
        <w:tab/>
      </w:r>
      <w:r w:rsidR="00CD4373">
        <w:rPr>
          <w:sz w:val="28"/>
          <w:szCs w:val="28"/>
        </w:rPr>
        <w:tab/>
        <w:t>$600.00</w:t>
      </w:r>
    </w:p>
    <w:p w14:paraId="5411A6C9" w14:textId="7AEE9CE1" w:rsidR="002D0F67" w:rsidRDefault="00A73E46" w:rsidP="00F808B0">
      <w:pPr>
        <w:spacing w:after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2D0F67">
        <w:rPr>
          <w:sz w:val="28"/>
          <w:szCs w:val="28"/>
        </w:rPr>
        <w:tab/>
      </w:r>
      <w:r w:rsidR="00E0368A">
        <w:rPr>
          <w:sz w:val="28"/>
          <w:szCs w:val="28"/>
        </w:rPr>
        <w:t xml:space="preserve"> </w:t>
      </w:r>
      <w:r w:rsidR="00093A07">
        <w:rPr>
          <w:sz w:val="28"/>
          <w:szCs w:val="28"/>
        </w:rPr>
        <w:tab/>
      </w:r>
      <w:r w:rsidR="002D0F67" w:rsidRPr="002D0F67">
        <w:rPr>
          <w:sz w:val="28"/>
          <w:szCs w:val="28"/>
        </w:rPr>
        <w:t xml:space="preserve"> </w:t>
      </w:r>
      <w:r w:rsidR="002D0F67" w:rsidRPr="002D0F67">
        <w:rPr>
          <w:sz w:val="28"/>
          <w:szCs w:val="28"/>
          <w:u w:val="single"/>
        </w:rPr>
        <w:t>Tour of Homes Expense</w:t>
      </w:r>
      <w:r w:rsidR="00E0368A">
        <w:rPr>
          <w:sz w:val="28"/>
          <w:szCs w:val="28"/>
          <w:u w:val="single"/>
        </w:rPr>
        <w:t>s</w:t>
      </w:r>
    </w:p>
    <w:p w14:paraId="22D28010" w14:textId="4DCD1A05" w:rsidR="002D0F67" w:rsidRDefault="002D0F67" w:rsidP="00F808B0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3748A">
        <w:rPr>
          <w:sz w:val="28"/>
          <w:szCs w:val="28"/>
        </w:rPr>
        <w:t xml:space="preserve"> </w:t>
      </w:r>
      <w:r w:rsidR="00E02405">
        <w:rPr>
          <w:sz w:val="28"/>
          <w:szCs w:val="28"/>
        </w:rPr>
        <w:t xml:space="preserve">Trolley </w:t>
      </w:r>
      <w:r w:rsidR="00F17DD2">
        <w:rPr>
          <w:sz w:val="28"/>
          <w:szCs w:val="28"/>
        </w:rPr>
        <w:t>Magnetic Signage</w:t>
      </w:r>
      <w:r w:rsidR="00F17DD2">
        <w:rPr>
          <w:sz w:val="28"/>
          <w:szCs w:val="28"/>
        </w:rPr>
        <w:tab/>
      </w:r>
      <w:r w:rsidR="00E02405">
        <w:rPr>
          <w:sz w:val="28"/>
          <w:szCs w:val="28"/>
        </w:rPr>
        <w:tab/>
      </w:r>
      <w:r w:rsidR="00E02405">
        <w:rPr>
          <w:sz w:val="28"/>
          <w:szCs w:val="28"/>
        </w:rPr>
        <w:tab/>
        <w:t>$</w:t>
      </w:r>
      <w:r w:rsidR="00AD021F">
        <w:rPr>
          <w:sz w:val="28"/>
          <w:szCs w:val="28"/>
        </w:rPr>
        <w:t>364.40</w:t>
      </w:r>
    </w:p>
    <w:p w14:paraId="392A6A42" w14:textId="23522B42" w:rsidR="0043748A" w:rsidRPr="001268E0" w:rsidRDefault="00BD51F9" w:rsidP="00DE5CDA">
      <w:pPr>
        <w:spacing w:after="0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DE5CDA" w:rsidRPr="00DE5CDA">
        <w:rPr>
          <w:sz w:val="28"/>
          <w:szCs w:val="28"/>
          <w:u w:val="single"/>
        </w:rPr>
        <w:t>T</w:t>
      </w:r>
      <w:r w:rsidR="00927CAC" w:rsidRPr="00DE5CDA">
        <w:rPr>
          <w:sz w:val="28"/>
          <w:szCs w:val="28"/>
          <w:u w:val="single"/>
        </w:rPr>
        <w:t>o</w:t>
      </w:r>
      <w:r w:rsidR="00927CAC" w:rsidRPr="00093A07">
        <w:rPr>
          <w:sz w:val="28"/>
          <w:szCs w:val="28"/>
          <w:u w:val="single"/>
        </w:rPr>
        <w:t>tal T</w:t>
      </w:r>
      <w:r w:rsidR="00335CE3">
        <w:rPr>
          <w:sz w:val="28"/>
          <w:szCs w:val="28"/>
          <w:u w:val="single"/>
        </w:rPr>
        <w:t>our Revenue</w:t>
      </w:r>
      <w:r w:rsidR="00335CE3">
        <w:rPr>
          <w:sz w:val="28"/>
          <w:szCs w:val="28"/>
        </w:rPr>
        <w:tab/>
      </w:r>
      <w:r w:rsidR="00335CE3">
        <w:rPr>
          <w:sz w:val="28"/>
          <w:szCs w:val="28"/>
        </w:rPr>
        <w:tab/>
      </w:r>
      <w:r w:rsidR="00335CE3">
        <w:rPr>
          <w:sz w:val="28"/>
          <w:szCs w:val="28"/>
        </w:rPr>
        <w:tab/>
      </w:r>
      <w:r w:rsidR="00335CE3">
        <w:rPr>
          <w:sz w:val="28"/>
          <w:szCs w:val="28"/>
        </w:rPr>
        <w:tab/>
      </w:r>
      <w:r w:rsidR="00335CE3">
        <w:rPr>
          <w:sz w:val="28"/>
          <w:szCs w:val="28"/>
        </w:rPr>
        <w:tab/>
      </w:r>
      <w:r w:rsidR="00335CE3" w:rsidRPr="001268E0">
        <w:rPr>
          <w:sz w:val="28"/>
          <w:szCs w:val="28"/>
          <w:u w:val="single"/>
        </w:rPr>
        <w:t>$</w:t>
      </w:r>
      <w:r w:rsidR="003D5A97" w:rsidRPr="001268E0">
        <w:rPr>
          <w:sz w:val="28"/>
          <w:szCs w:val="28"/>
          <w:u w:val="single"/>
        </w:rPr>
        <w:t>5211</w:t>
      </w:r>
      <w:r w:rsidR="005276B0" w:rsidRPr="001268E0">
        <w:rPr>
          <w:sz w:val="28"/>
          <w:szCs w:val="28"/>
          <w:u w:val="single"/>
        </w:rPr>
        <w:t>.00</w:t>
      </w:r>
    </w:p>
    <w:p w14:paraId="3B8A061A" w14:textId="56024962" w:rsidR="00E02405" w:rsidRPr="002D0F67" w:rsidRDefault="00E02405" w:rsidP="00F808B0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0FE4107" w14:textId="45697DBA" w:rsidR="00B63E86" w:rsidRPr="0092379E" w:rsidRDefault="00B63E86" w:rsidP="00F808B0">
      <w:pPr>
        <w:spacing w:after="0"/>
        <w:rPr>
          <w:b/>
          <w:bCs/>
          <w:sz w:val="28"/>
          <w:szCs w:val="28"/>
        </w:rPr>
      </w:pPr>
      <w:r w:rsidRPr="0092379E">
        <w:rPr>
          <w:b/>
          <w:bCs/>
          <w:sz w:val="28"/>
          <w:szCs w:val="28"/>
        </w:rPr>
        <w:t xml:space="preserve">Total </w:t>
      </w:r>
      <w:r w:rsidR="00664831" w:rsidRPr="0092379E">
        <w:rPr>
          <w:b/>
          <w:bCs/>
          <w:sz w:val="28"/>
          <w:szCs w:val="28"/>
        </w:rPr>
        <w:t>Ju</w:t>
      </w:r>
      <w:r w:rsidR="00380ECF">
        <w:rPr>
          <w:b/>
          <w:bCs/>
          <w:sz w:val="28"/>
          <w:szCs w:val="28"/>
        </w:rPr>
        <w:t>ly</w:t>
      </w:r>
      <w:r w:rsidR="00664831" w:rsidRPr="0092379E">
        <w:rPr>
          <w:b/>
          <w:bCs/>
          <w:sz w:val="28"/>
          <w:szCs w:val="28"/>
        </w:rPr>
        <w:t xml:space="preserve"> </w:t>
      </w:r>
      <w:r w:rsidRPr="0092379E">
        <w:rPr>
          <w:b/>
          <w:bCs/>
          <w:sz w:val="28"/>
          <w:szCs w:val="28"/>
        </w:rPr>
        <w:t>Revenues:</w:t>
      </w:r>
      <w:r w:rsidR="00E14E5D" w:rsidRPr="0092379E">
        <w:rPr>
          <w:b/>
          <w:bCs/>
          <w:sz w:val="28"/>
          <w:szCs w:val="28"/>
        </w:rPr>
        <w:t xml:space="preserve"> </w:t>
      </w:r>
      <w:r w:rsidR="00AE6959">
        <w:rPr>
          <w:b/>
          <w:bCs/>
          <w:sz w:val="28"/>
          <w:szCs w:val="28"/>
        </w:rPr>
        <w:t>$6169.97</w:t>
      </w:r>
    </w:p>
    <w:p w14:paraId="764AE478" w14:textId="4E7EBE6C" w:rsidR="00B63E86" w:rsidRPr="0092379E" w:rsidRDefault="00B63E86" w:rsidP="00F808B0">
      <w:pPr>
        <w:spacing w:after="0"/>
        <w:rPr>
          <w:b/>
          <w:bCs/>
          <w:sz w:val="28"/>
          <w:szCs w:val="28"/>
        </w:rPr>
      </w:pPr>
      <w:r w:rsidRPr="0092379E">
        <w:rPr>
          <w:b/>
          <w:bCs/>
          <w:sz w:val="28"/>
          <w:szCs w:val="28"/>
        </w:rPr>
        <w:t xml:space="preserve">Total </w:t>
      </w:r>
      <w:r w:rsidR="00664831" w:rsidRPr="0092379E">
        <w:rPr>
          <w:b/>
          <w:bCs/>
          <w:sz w:val="28"/>
          <w:szCs w:val="28"/>
        </w:rPr>
        <w:t>Ju</w:t>
      </w:r>
      <w:r w:rsidR="00380ECF">
        <w:rPr>
          <w:b/>
          <w:bCs/>
          <w:sz w:val="28"/>
          <w:szCs w:val="28"/>
        </w:rPr>
        <w:t>ly</w:t>
      </w:r>
      <w:r w:rsidR="00664831" w:rsidRPr="0092379E">
        <w:rPr>
          <w:b/>
          <w:bCs/>
          <w:sz w:val="28"/>
          <w:szCs w:val="28"/>
        </w:rPr>
        <w:t xml:space="preserve"> </w:t>
      </w:r>
      <w:r w:rsidRPr="0092379E">
        <w:rPr>
          <w:b/>
          <w:bCs/>
          <w:sz w:val="28"/>
          <w:szCs w:val="28"/>
        </w:rPr>
        <w:t xml:space="preserve">Expenses: </w:t>
      </w:r>
      <w:r w:rsidR="009B5500">
        <w:rPr>
          <w:b/>
          <w:bCs/>
          <w:sz w:val="28"/>
          <w:szCs w:val="28"/>
        </w:rPr>
        <w:t>$</w:t>
      </w:r>
      <w:r w:rsidR="00AE6959">
        <w:rPr>
          <w:b/>
          <w:bCs/>
          <w:sz w:val="28"/>
          <w:szCs w:val="28"/>
        </w:rPr>
        <w:t>834.20</w:t>
      </w:r>
    </w:p>
    <w:p w14:paraId="714C27B0" w14:textId="3991E620" w:rsidR="00B63E86" w:rsidRPr="0092379E" w:rsidRDefault="00050FA0" w:rsidP="00F808B0">
      <w:pPr>
        <w:spacing w:after="0"/>
        <w:rPr>
          <w:b/>
          <w:bCs/>
          <w:sz w:val="28"/>
          <w:szCs w:val="28"/>
        </w:rPr>
      </w:pPr>
      <w:r w:rsidRPr="0092379E">
        <w:rPr>
          <w:b/>
          <w:bCs/>
          <w:sz w:val="28"/>
          <w:szCs w:val="28"/>
        </w:rPr>
        <w:t xml:space="preserve">Operating Account as of </w:t>
      </w:r>
      <w:r w:rsidR="00300AE7">
        <w:rPr>
          <w:b/>
          <w:bCs/>
          <w:sz w:val="28"/>
          <w:szCs w:val="28"/>
        </w:rPr>
        <w:t>7/</w:t>
      </w:r>
      <w:proofErr w:type="gramStart"/>
      <w:r w:rsidR="00300AE7">
        <w:rPr>
          <w:b/>
          <w:bCs/>
          <w:sz w:val="28"/>
          <w:szCs w:val="28"/>
        </w:rPr>
        <w:t>31</w:t>
      </w:r>
      <w:r w:rsidR="0092379E">
        <w:rPr>
          <w:b/>
          <w:bCs/>
          <w:sz w:val="28"/>
          <w:szCs w:val="28"/>
        </w:rPr>
        <w:t xml:space="preserve"> </w:t>
      </w:r>
      <w:r w:rsidR="00E23EAE">
        <w:rPr>
          <w:b/>
          <w:bCs/>
          <w:sz w:val="28"/>
          <w:szCs w:val="28"/>
        </w:rPr>
        <w:t>:</w:t>
      </w:r>
      <w:proofErr w:type="gramEnd"/>
      <w:r w:rsidR="00E23EAE">
        <w:rPr>
          <w:b/>
          <w:bCs/>
          <w:sz w:val="28"/>
          <w:szCs w:val="28"/>
        </w:rPr>
        <w:t xml:space="preserve"> </w:t>
      </w:r>
      <w:r w:rsidR="000C73FF">
        <w:rPr>
          <w:b/>
          <w:bCs/>
          <w:sz w:val="28"/>
          <w:szCs w:val="28"/>
        </w:rPr>
        <w:t>$41,</w:t>
      </w:r>
      <w:r w:rsidR="00F25685">
        <w:rPr>
          <w:b/>
          <w:bCs/>
          <w:sz w:val="28"/>
          <w:szCs w:val="28"/>
        </w:rPr>
        <w:t>772.34</w:t>
      </w:r>
      <w:r w:rsidR="0092379E">
        <w:rPr>
          <w:b/>
          <w:bCs/>
          <w:sz w:val="28"/>
          <w:szCs w:val="28"/>
        </w:rPr>
        <w:t xml:space="preserve"> </w:t>
      </w:r>
    </w:p>
    <w:p w14:paraId="16B7ED32" w14:textId="77777777" w:rsidR="00465450" w:rsidRDefault="00465450" w:rsidP="00F808B0">
      <w:pPr>
        <w:spacing w:after="0"/>
        <w:rPr>
          <w:sz w:val="28"/>
          <w:szCs w:val="28"/>
        </w:rPr>
      </w:pPr>
    </w:p>
    <w:p w14:paraId="423AEBFB" w14:textId="5F290F9D" w:rsidR="00A73E46" w:rsidRDefault="00A73E46" w:rsidP="00F808B0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14:paraId="735B59E6" w14:textId="70A58A0D" w:rsidR="005968E1" w:rsidRDefault="00ED5530" w:rsidP="00F808B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32AA1">
        <w:rPr>
          <w:sz w:val="28"/>
          <w:szCs w:val="28"/>
        </w:rPr>
        <w:t xml:space="preserve">NOTES: </w:t>
      </w:r>
    </w:p>
    <w:p w14:paraId="78B87C38" w14:textId="4782D405" w:rsidR="006553EB" w:rsidRDefault="006553EB" w:rsidP="00F808B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General: Tour ticket sales </w:t>
      </w:r>
      <w:proofErr w:type="gramStart"/>
      <w:r>
        <w:rPr>
          <w:sz w:val="28"/>
          <w:szCs w:val="28"/>
        </w:rPr>
        <w:t>slow</w:t>
      </w:r>
      <w:proofErr w:type="gramEnd"/>
      <w:r>
        <w:rPr>
          <w:sz w:val="28"/>
          <w:szCs w:val="28"/>
        </w:rPr>
        <w:t xml:space="preserve"> in July </w:t>
      </w:r>
      <w:r w:rsidR="00CF6534">
        <w:rPr>
          <w:sz w:val="28"/>
          <w:szCs w:val="28"/>
        </w:rPr>
        <w:t xml:space="preserve">but </w:t>
      </w:r>
      <w:proofErr w:type="gramStart"/>
      <w:r w:rsidR="00CF6534">
        <w:rPr>
          <w:sz w:val="28"/>
          <w:szCs w:val="28"/>
        </w:rPr>
        <w:t>picking</w:t>
      </w:r>
      <w:proofErr w:type="gramEnd"/>
      <w:r w:rsidR="00CF6534">
        <w:rPr>
          <w:sz w:val="28"/>
          <w:szCs w:val="28"/>
        </w:rPr>
        <w:t xml:space="preserve"> up in August. </w:t>
      </w:r>
    </w:p>
    <w:p w14:paraId="2098F101" w14:textId="16819010" w:rsidR="00D42DED" w:rsidRDefault="005968E1" w:rsidP="00F808B0">
      <w:pPr>
        <w:spacing w:after="0"/>
        <w:rPr>
          <w:sz w:val="28"/>
          <w:szCs w:val="28"/>
        </w:rPr>
      </w:pPr>
      <w:r>
        <w:rPr>
          <w:sz w:val="28"/>
          <w:szCs w:val="28"/>
        </w:rPr>
        <w:t>*</w:t>
      </w:r>
      <w:r w:rsidR="000F069A">
        <w:rPr>
          <w:sz w:val="28"/>
          <w:szCs w:val="28"/>
        </w:rPr>
        <w:t xml:space="preserve">Weeds keep springing up on the tiny </w:t>
      </w:r>
      <w:r w:rsidR="005E6578">
        <w:rPr>
          <w:sz w:val="28"/>
          <w:szCs w:val="28"/>
        </w:rPr>
        <w:t xml:space="preserve">bumpout on Edwin and replacement plants have not been installed. Sprinkle Creek has turned to spraying to eliminate them </w:t>
      </w:r>
      <w:proofErr w:type="gramStart"/>
      <w:r>
        <w:rPr>
          <w:sz w:val="28"/>
          <w:szCs w:val="28"/>
        </w:rPr>
        <w:t>in order to</w:t>
      </w:r>
      <w:proofErr w:type="gramEnd"/>
      <w:r>
        <w:rPr>
          <w:sz w:val="28"/>
          <w:szCs w:val="28"/>
        </w:rPr>
        <w:t xml:space="preserve"> plant in the future. </w:t>
      </w:r>
      <w:r w:rsidR="00CF6534">
        <w:rPr>
          <w:sz w:val="28"/>
          <w:szCs w:val="28"/>
        </w:rPr>
        <w:t xml:space="preserve">No plant installations yet in that bumpout. </w:t>
      </w:r>
    </w:p>
    <w:p w14:paraId="27A6C2DF" w14:textId="52504BEC" w:rsidR="00FB7FCE" w:rsidRDefault="00FB7FCE" w:rsidP="00F808B0">
      <w:pPr>
        <w:spacing w:after="0"/>
        <w:rPr>
          <w:sz w:val="28"/>
          <w:szCs w:val="28"/>
        </w:rPr>
      </w:pPr>
      <w:r>
        <w:rPr>
          <w:sz w:val="28"/>
          <w:szCs w:val="28"/>
        </w:rPr>
        <w:t>*</w:t>
      </w:r>
      <w:r w:rsidR="00D227A0">
        <w:rPr>
          <w:sz w:val="28"/>
          <w:szCs w:val="28"/>
        </w:rPr>
        <w:t>*</w:t>
      </w:r>
      <w:r>
        <w:rPr>
          <w:sz w:val="28"/>
          <w:szCs w:val="28"/>
        </w:rPr>
        <w:t xml:space="preserve"> 7 new memberships/renewals at $25 each minus fees</w:t>
      </w:r>
    </w:p>
    <w:p w14:paraId="25BD53CF" w14:textId="3209B5D8" w:rsidR="00D227A0" w:rsidRDefault="00D227A0" w:rsidP="00F808B0">
      <w:pPr>
        <w:spacing w:after="0"/>
        <w:rPr>
          <w:sz w:val="28"/>
          <w:szCs w:val="28"/>
        </w:rPr>
      </w:pPr>
      <w:r>
        <w:rPr>
          <w:sz w:val="28"/>
          <w:szCs w:val="28"/>
        </w:rPr>
        <w:t>**</w:t>
      </w:r>
      <w:r w:rsidR="004051F7">
        <w:rPr>
          <w:sz w:val="28"/>
          <w:szCs w:val="28"/>
        </w:rPr>
        <w:t>*</w:t>
      </w:r>
      <w:r>
        <w:rPr>
          <w:sz w:val="28"/>
          <w:szCs w:val="28"/>
        </w:rPr>
        <w:t xml:space="preserve"> Donation</w:t>
      </w:r>
      <w:r w:rsidR="000E600E">
        <w:rPr>
          <w:sz w:val="28"/>
          <w:szCs w:val="28"/>
        </w:rPr>
        <w:t xml:space="preserve"> minus </w:t>
      </w:r>
      <w:r w:rsidR="00915C7D">
        <w:rPr>
          <w:sz w:val="28"/>
          <w:szCs w:val="28"/>
        </w:rPr>
        <w:t>3% fees</w:t>
      </w:r>
    </w:p>
    <w:p w14:paraId="2D2F118A" w14:textId="2C34A277" w:rsidR="00E47004" w:rsidRDefault="00E47004" w:rsidP="00F808B0">
      <w:pPr>
        <w:spacing w:after="0"/>
        <w:rPr>
          <w:sz w:val="28"/>
          <w:szCs w:val="28"/>
        </w:rPr>
      </w:pPr>
      <w:r>
        <w:rPr>
          <w:sz w:val="28"/>
          <w:szCs w:val="28"/>
        </w:rPr>
        <w:t>****$500.00 check sent to our PO Box in support of Tour</w:t>
      </w:r>
    </w:p>
    <w:sectPr w:rsidR="00E47004" w:rsidSect="00C97404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4642B"/>
    <w:multiLevelType w:val="hybridMultilevel"/>
    <w:tmpl w:val="277E7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238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071"/>
    <w:rsid w:val="00031613"/>
    <w:rsid w:val="00050B2F"/>
    <w:rsid w:val="00050FA0"/>
    <w:rsid w:val="00055938"/>
    <w:rsid w:val="00093A07"/>
    <w:rsid w:val="000C3FFB"/>
    <w:rsid w:val="000C73FF"/>
    <w:rsid w:val="000E600E"/>
    <w:rsid w:val="000F069A"/>
    <w:rsid w:val="00102AED"/>
    <w:rsid w:val="00105514"/>
    <w:rsid w:val="00111929"/>
    <w:rsid w:val="001268E0"/>
    <w:rsid w:val="001269E8"/>
    <w:rsid w:val="00145203"/>
    <w:rsid w:val="00156865"/>
    <w:rsid w:val="001A5FB9"/>
    <w:rsid w:val="001B0EC3"/>
    <w:rsid w:val="001B1C3E"/>
    <w:rsid w:val="001C4D9B"/>
    <w:rsid w:val="001E0C37"/>
    <w:rsid w:val="001E2EF3"/>
    <w:rsid w:val="001E4816"/>
    <w:rsid w:val="00207DB2"/>
    <w:rsid w:val="00212008"/>
    <w:rsid w:val="00227385"/>
    <w:rsid w:val="002500EB"/>
    <w:rsid w:val="0027282A"/>
    <w:rsid w:val="00284464"/>
    <w:rsid w:val="002847DA"/>
    <w:rsid w:val="002C7D23"/>
    <w:rsid w:val="002D0F67"/>
    <w:rsid w:val="002E2C4E"/>
    <w:rsid w:val="002F1F2C"/>
    <w:rsid w:val="00300AE7"/>
    <w:rsid w:val="003067DF"/>
    <w:rsid w:val="00310368"/>
    <w:rsid w:val="00317390"/>
    <w:rsid w:val="00335CE3"/>
    <w:rsid w:val="00380ECF"/>
    <w:rsid w:val="003A08E6"/>
    <w:rsid w:val="003C2854"/>
    <w:rsid w:val="003C51F0"/>
    <w:rsid w:val="003D15B2"/>
    <w:rsid w:val="003D5A97"/>
    <w:rsid w:val="004051F7"/>
    <w:rsid w:val="00421B8C"/>
    <w:rsid w:val="004223E5"/>
    <w:rsid w:val="0043748A"/>
    <w:rsid w:val="00465450"/>
    <w:rsid w:val="00494A94"/>
    <w:rsid w:val="004A30BF"/>
    <w:rsid w:val="004F0A8A"/>
    <w:rsid w:val="00515EFA"/>
    <w:rsid w:val="0052586B"/>
    <w:rsid w:val="005276B0"/>
    <w:rsid w:val="00544944"/>
    <w:rsid w:val="00572628"/>
    <w:rsid w:val="00581B8D"/>
    <w:rsid w:val="005968E1"/>
    <w:rsid w:val="005B37CA"/>
    <w:rsid w:val="005B39D5"/>
    <w:rsid w:val="005B5DD6"/>
    <w:rsid w:val="005E5408"/>
    <w:rsid w:val="005E6578"/>
    <w:rsid w:val="00632AA1"/>
    <w:rsid w:val="006553EB"/>
    <w:rsid w:val="00664831"/>
    <w:rsid w:val="0068364A"/>
    <w:rsid w:val="006A4881"/>
    <w:rsid w:val="006C3B2F"/>
    <w:rsid w:val="006C42FF"/>
    <w:rsid w:val="006C57B3"/>
    <w:rsid w:val="006D27E9"/>
    <w:rsid w:val="006D3BAF"/>
    <w:rsid w:val="006E2983"/>
    <w:rsid w:val="007600E9"/>
    <w:rsid w:val="00762932"/>
    <w:rsid w:val="00770150"/>
    <w:rsid w:val="00790B7E"/>
    <w:rsid w:val="007A11D2"/>
    <w:rsid w:val="007A3071"/>
    <w:rsid w:val="007A4725"/>
    <w:rsid w:val="007A6600"/>
    <w:rsid w:val="007E49C6"/>
    <w:rsid w:val="00824F19"/>
    <w:rsid w:val="0082507E"/>
    <w:rsid w:val="0084227B"/>
    <w:rsid w:val="0086292F"/>
    <w:rsid w:val="008716CF"/>
    <w:rsid w:val="008776A0"/>
    <w:rsid w:val="00893D58"/>
    <w:rsid w:val="008D3C06"/>
    <w:rsid w:val="008F213A"/>
    <w:rsid w:val="00911924"/>
    <w:rsid w:val="00915C7D"/>
    <w:rsid w:val="0092379E"/>
    <w:rsid w:val="00926D13"/>
    <w:rsid w:val="00927CAC"/>
    <w:rsid w:val="00944DAD"/>
    <w:rsid w:val="0097115B"/>
    <w:rsid w:val="009825D1"/>
    <w:rsid w:val="009B5500"/>
    <w:rsid w:val="009B74AD"/>
    <w:rsid w:val="009E5A3C"/>
    <w:rsid w:val="009F5FC7"/>
    <w:rsid w:val="009F6041"/>
    <w:rsid w:val="00A108A6"/>
    <w:rsid w:val="00A24228"/>
    <w:rsid w:val="00A57A22"/>
    <w:rsid w:val="00A63E24"/>
    <w:rsid w:val="00A73E46"/>
    <w:rsid w:val="00A9381D"/>
    <w:rsid w:val="00AA3EE3"/>
    <w:rsid w:val="00AA4955"/>
    <w:rsid w:val="00AB2BFD"/>
    <w:rsid w:val="00AB46CE"/>
    <w:rsid w:val="00AC19F8"/>
    <w:rsid w:val="00AC6EE5"/>
    <w:rsid w:val="00AD021F"/>
    <w:rsid w:val="00AE6959"/>
    <w:rsid w:val="00B0564E"/>
    <w:rsid w:val="00B13A44"/>
    <w:rsid w:val="00B258CF"/>
    <w:rsid w:val="00B34092"/>
    <w:rsid w:val="00B46EBB"/>
    <w:rsid w:val="00B5716E"/>
    <w:rsid w:val="00B63E86"/>
    <w:rsid w:val="00B82A5F"/>
    <w:rsid w:val="00B8384F"/>
    <w:rsid w:val="00BB4A88"/>
    <w:rsid w:val="00BD51F9"/>
    <w:rsid w:val="00BD6A53"/>
    <w:rsid w:val="00C03386"/>
    <w:rsid w:val="00C13314"/>
    <w:rsid w:val="00C206BD"/>
    <w:rsid w:val="00C22BA2"/>
    <w:rsid w:val="00C322CD"/>
    <w:rsid w:val="00C76DEE"/>
    <w:rsid w:val="00C84352"/>
    <w:rsid w:val="00C97404"/>
    <w:rsid w:val="00CB1547"/>
    <w:rsid w:val="00CB481A"/>
    <w:rsid w:val="00CB4ABB"/>
    <w:rsid w:val="00CD3B32"/>
    <w:rsid w:val="00CD4373"/>
    <w:rsid w:val="00CE6F23"/>
    <w:rsid w:val="00CF6534"/>
    <w:rsid w:val="00D13E1F"/>
    <w:rsid w:val="00D227A0"/>
    <w:rsid w:val="00D42DED"/>
    <w:rsid w:val="00D64685"/>
    <w:rsid w:val="00DA202A"/>
    <w:rsid w:val="00DA638B"/>
    <w:rsid w:val="00DB206D"/>
    <w:rsid w:val="00DC5FB2"/>
    <w:rsid w:val="00DD2FAA"/>
    <w:rsid w:val="00DE5340"/>
    <w:rsid w:val="00DE5CDA"/>
    <w:rsid w:val="00E02405"/>
    <w:rsid w:val="00E03183"/>
    <w:rsid w:val="00E0368A"/>
    <w:rsid w:val="00E14E5D"/>
    <w:rsid w:val="00E16DD3"/>
    <w:rsid w:val="00E23EAE"/>
    <w:rsid w:val="00E26C36"/>
    <w:rsid w:val="00E3211A"/>
    <w:rsid w:val="00E35BBC"/>
    <w:rsid w:val="00E37402"/>
    <w:rsid w:val="00E46505"/>
    <w:rsid w:val="00E47004"/>
    <w:rsid w:val="00E51CDC"/>
    <w:rsid w:val="00E575F5"/>
    <w:rsid w:val="00E80558"/>
    <w:rsid w:val="00EA063D"/>
    <w:rsid w:val="00ED320E"/>
    <w:rsid w:val="00ED401C"/>
    <w:rsid w:val="00ED5530"/>
    <w:rsid w:val="00EE53AD"/>
    <w:rsid w:val="00EF1320"/>
    <w:rsid w:val="00F15FA8"/>
    <w:rsid w:val="00F17DD2"/>
    <w:rsid w:val="00F25685"/>
    <w:rsid w:val="00F720D5"/>
    <w:rsid w:val="00F808B0"/>
    <w:rsid w:val="00FB7FCE"/>
    <w:rsid w:val="00FD30B5"/>
    <w:rsid w:val="00FD7F3A"/>
    <w:rsid w:val="00FF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5853DD"/>
  <w15:chartTrackingRefBased/>
  <w15:docId w15:val="{2D87E1F9-23E8-4D3A-B84C-E97A46861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30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30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30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30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30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30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30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30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30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30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30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30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307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307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30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30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30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30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30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30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30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30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30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30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30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30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30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30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30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04450-DB50-4FFB-8793-79206BF58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215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Escovitz</dc:creator>
  <cp:keywords/>
  <dc:description/>
  <cp:lastModifiedBy>Suzanne Escovitz</cp:lastModifiedBy>
  <cp:revision>81</cp:revision>
  <dcterms:created xsi:type="dcterms:W3CDTF">2025-08-11T17:45:00Z</dcterms:created>
  <dcterms:modified xsi:type="dcterms:W3CDTF">2025-08-12T16:13:00Z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27bd021d-29b2-4627-953e-42916619d71e</vt:lpwstr>
  </property>
</Properties>
</file>